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E7" w:rsidRPr="00B075E7" w:rsidRDefault="00B075E7" w:rsidP="00B075E7">
      <w:pPr>
        <w:spacing w:after="0" w:line="240" w:lineRule="auto"/>
        <w:ind w:firstLine="697"/>
        <w:jc w:val="right"/>
        <w:rPr>
          <w:rStyle w:val="a4"/>
          <w:rFonts w:ascii="Times New Roman" w:hAnsi="Times New Roman"/>
          <w:b w:val="0"/>
          <w:bCs/>
          <w:sz w:val="24"/>
          <w:szCs w:val="24"/>
        </w:rPr>
      </w:pPr>
      <w:bookmarkStart w:id="0" w:name="sub_1000"/>
      <w:r w:rsidRPr="00B075E7">
        <w:rPr>
          <w:rStyle w:val="a4"/>
          <w:rFonts w:ascii="Times New Roman" w:hAnsi="Times New Roman"/>
          <w:b w:val="0"/>
          <w:bCs/>
          <w:sz w:val="24"/>
          <w:szCs w:val="24"/>
        </w:rPr>
        <w:t>Приложение к приказу Минобрнауки КБР</w:t>
      </w:r>
    </w:p>
    <w:p w:rsidR="00B075E7" w:rsidRPr="00B075E7" w:rsidRDefault="00B075E7" w:rsidP="00B075E7">
      <w:pPr>
        <w:spacing w:after="0" w:line="240" w:lineRule="auto"/>
        <w:ind w:firstLine="697"/>
        <w:jc w:val="right"/>
        <w:rPr>
          <w:rFonts w:ascii="Times New Roman" w:hAnsi="Times New Roman"/>
          <w:b/>
          <w:sz w:val="24"/>
          <w:szCs w:val="24"/>
        </w:rPr>
      </w:pPr>
      <w:r w:rsidRPr="00B075E7">
        <w:rPr>
          <w:rStyle w:val="a4"/>
          <w:rFonts w:ascii="Times New Roman" w:hAnsi="Times New Roman"/>
          <w:b w:val="0"/>
          <w:bCs/>
          <w:sz w:val="24"/>
          <w:szCs w:val="24"/>
        </w:rPr>
        <w:t>от  «</w:t>
      </w:r>
      <w:r w:rsidR="009D5A4A">
        <w:rPr>
          <w:rStyle w:val="a4"/>
          <w:rFonts w:ascii="Times New Roman" w:hAnsi="Times New Roman"/>
          <w:b w:val="0"/>
          <w:bCs/>
          <w:sz w:val="24"/>
          <w:szCs w:val="24"/>
        </w:rPr>
        <w:t>30</w:t>
      </w:r>
      <w:r w:rsidRPr="00B075E7">
        <w:rPr>
          <w:rStyle w:val="a4"/>
          <w:rFonts w:ascii="Times New Roman" w:hAnsi="Times New Roman"/>
          <w:b w:val="0"/>
          <w:bCs/>
          <w:sz w:val="24"/>
          <w:szCs w:val="24"/>
        </w:rPr>
        <w:t xml:space="preserve">» </w:t>
      </w:r>
      <w:r w:rsidR="009D5A4A">
        <w:rPr>
          <w:rStyle w:val="a4"/>
          <w:rFonts w:ascii="Times New Roman" w:hAnsi="Times New Roman"/>
          <w:b w:val="0"/>
          <w:bCs/>
          <w:sz w:val="24"/>
          <w:szCs w:val="24"/>
        </w:rPr>
        <w:t xml:space="preserve">марта </w:t>
      </w:r>
      <w:r w:rsidRPr="00B075E7">
        <w:rPr>
          <w:rStyle w:val="a4"/>
          <w:rFonts w:ascii="Times New Roman" w:hAnsi="Times New Roman"/>
          <w:b w:val="0"/>
          <w:bCs/>
          <w:sz w:val="24"/>
          <w:szCs w:val="24"/>
        </w:rPr>
        <w:t>2016 г. №</w:t>
      </w:r>
      <w:r w:rsidR="009D5A4A">
        <w:rPr>
          <w:rStyle w:val="a4"/>
          <w:rFonts w:ascii="Times New Roman" w:hAnsi="Times New Roman"/>
          <w:b w:val="0"/>
          <w:bCs/>
          <w:sz w:val="24"/>
          <w:szCs w:val="24"/>
        </w:rPr>
        <w:t xml:space="preserve"> 399</w:t>
      </w:r>
      <w:bookmarkStart w:id="1" w:name="_GoBack"/>
      <w:bookmarkEnd w:id="1"/>
    </w:p>
    <w:bookmarkEnd w:id="0"/>
    <w:p w:rsidR="00B075E7" w:rsidRDefault="00B075E7" w:rsidP="00B075E7">
      <w:pPr>
        <w:spacing w:after="0" w:line="240" w:lineRule="auto"/>
        <w:rPr>
          <w:b/>
        </w:rPr>
      </w:pPr>
    </w:p>
    <w:p w:rsidR="00B075E7" w:rsidRPr="00DF45E5" w:rsidRDefault="00B075E7" w:rsidP="00B075E7">
      <w:pPr>
        <w:spacing w:after="0" w:line="240" w:lineRule="auto"/>
        <w:rPr>
          <w:b/>
        </w:rPr>
      </w:pPr>
    </w:p>
    <w:p w:rsidR="00B075E7" w:rsidRPr="00DF45E5" w:rsidRDefault="00B075E7" w:rsidP="00B075E7">
      <w:pPr>
        <w:tabs>
          <w:tab w:val="left" w:pos="77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5E5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B075E7" w:rsidRPr="00DF45E5" w:rsidRDefault="00B075E7" w:rsidP="00B075E7">
      <w:pPr>
        <w:tabs>
          <w:tab w:val="left" w:pos="77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5E5">
        <w:rPr>
          <w:rFonts w:ascii="Times New Roman" w:hAnsi="Times New Roman"/>
          <w:b/>
          <w:sz w:val="28"/>
          <w:szCs w:val="28"/>
        </w:rPr>
        <w:t xml:space="preserve">Минобрнауки КБР по реализации Концепции развития математического </w:t>
      </w:r>
    </w:p>
    <w:p w:rsidR="00F04DD2" w:rsidRDefault="00B075E7" w:rsidP="00B075E7">
      <w:pPr>
        <w:tabs>
          <w:tab w:val="left" w:pos="77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5E5">
        <w:rPr>
          <w:rFonts w:ascii="Times New Roman" w:hAnsi="Times New Roman"/>
          <w:b/>
          <w:sz w:val="28"/>
          <w:szCs w:val="28"/>
        </w:rPr>
        <w:t xml:space="preserve">образования Российской Федерации в Кабардино-Балкарской Республике </w:t>
      </w:r>
    </w:p>
    <w:p w:rsidR="00B075E7" w:rsidRDefault="00B075E7" w:rsidP="00B075E7">
      <w:pPr>
        <w:tabs>
          <w:tab w:val="left" w:pos="77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224" w:type="dxa"/>
        <w:tblInd w:w="-601" w:type="dxa"/>
        <w:tblLook w:val="04A0" w:firstRow="1" w:lastRow="0" w:firstColumn="1" w:lastColumn="0" w:noHBand="0" w:noVBand="1"/>
      </w:tblPr>
      <w:tblGrid>
        <w:gridCol w:w="642"/>
        <w:gridCol w:w="4169"/>
        <w:gridCol w:w="2836"/>
        <w:gridCol w:w="2577"/>
      </w:tblGrid>
      <w:tr w:rsidR="00B075E7" w:rsidTr="003B6E9F">
        <w:tc>
          <w:tcPr>
            <w:tcW w:w="642" w:type="dxa"/>
          </w:tcPr>
          <w:p w:rsidR="00B075E7" w:rsidRPr="00B075E7" w:rsidRDefault="00B075E7" w:rsidP="004A50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075E7">
              <w:rPr>
                <w:rFonts w:ascii="Times New Roman" w:hAnsi="Times New Roman" w:cs="Times New Roman"/>
                <w:b/>
              </w:rPr>
              <w:t>N</w:t>
            </w:r>
          </w:p>
          <w:p w:rsidR="00B075E7" w:rsidRPr="00B075E7" w:rsidRDefault="00B075E7" w:rsidP="004A50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075E7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B075E7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169" w:type="dxa"/>
          </w:tcPr>
          <w:p w:rsidR="00B075E7" w:rsidRPr="00B075E7" w:rsidRDefault="00B075E7" w:rsidP="004A50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075E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36" w:type="dxa"/>
          </w:tcPr>
          <w:p w:rsidR="00B075E7" w:rsidRPr="00B075E7" w:rsidRDefault="00B075E7" w:rsidP="004A50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075E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577" w:type="dxa"/>
          </w:tcPr>
          <w:p w:rsidR="00B075E7" w:rsidRPr="00B075E7" w:rsidRDefault="00B075E7" w:rsidP="004A5063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075E7">
              <w:rPr>
                <w:rFonts w:ascii="Times New Roman" w:hAnsi="Times New Roman" w:cs="Times New Roman"/>
                <w:b/>
              </w:rPr>
              <w:t xml:space="preserve">Срок исполнения </w:t>
            </w:r>
          </w:p>
        </w:tc>
      </w:tr>
      <w:tr w:rsidR="00B075E7" w:rsidTr="00B075E7">
        <w:tc>
          <w:tcPr>
            <w:tcW w:w="10224" w:type="dxa"/>
            <w:gridSpan w:val="4"/>
          </w:tcPr>
          <w:p w:rsidR="00B075E7" w:rsidRPr="00B075E7" w:rsidRDefault="00B075E7" w:rsidP="00B075E7">
            <w:pPr>
              <w:tabs>
                <w:tab w:val="left" w:pos="7771"/>
              </w:tabs>
              <w:jc w:val="center"/>
              <w:rPr>
                <w:sz w:val="24"/>
                <w:szCs w:val="24"/>
              </w:rPr>
            </w:pPr>
            <w:r w:rsidRPr="00B075E7">
              <w:rPr>
                <w:rFonts w:ascii="Times New Roman" w:hAnsi="Times New Roman"/>
                <w:b/>
                <w:sz w:val="24"/>
                <w:szCs w:val="24"/>
              </w:rPr>
              <w:t>1. ОБЩЕСИСТЕМНЫЕ МЕРОПРИЯТИЯ</w:t>
            </w:r>
          </w:p>
        </w:tc>
      </w:tr>
      <w:tr w:rsidR="00B075E7" w:rsidTr="003B6E9F">
        <w:tc>
          <w:tcPr>
            <w:tcW w:w="642" w:type="dxa"/>
          </w:tcPr>
          <w:p w:rsidR="00B075E7" w:rsidRPr="00B075E7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9" w:type="dxa"/>
          </w:tcPr>
          <w:p w:rsidR="00B075E7" w:rsidRPr="00B075E7" w:rsidRDefault="00B075E7" w:rsidP="002360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системы </w:t>
            </w:r>
            <w:proofErr w:type="spellStart"/>
            <w:r w:rsidRPr="00B075E7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B075E7">
              <w:rPr>
                <w:rFonts w:ascii="Times New Roman" w:hAnsi="Times New Roman"/>
                <w:sz w:val="24"/>
                <w:szCs w:val="24"/>
              </w:rPr>
              <w:t xml:space="preserve"> поддержки для перспективных ученых</w:t>
            </w:r>
            <w:r w:rsidR="00DF3545">
              <w:rPr>
                <w:rFonts w:ascii="Times New Roman" w:hAnsi="Times New Roman"/>
                <w:sz w:val="24"/>
                <w:szCs w:val="24"/>
              </w:rPr>
              <w:t>-</w:t>
            </w:r>
            <w:r w:rsidRPr="00B075E7">
              <w:rPr>
                <w:rFonts w:ascii="Times New Roman" w:hAnsi="Times New Roman"/>
                <w:sz w:val="24"/>
                <w:szCs w:val="24"/>
              </w:rPr>
              <w:t>математиков, преподавателей и учителей математики, информатики</w:t>
            </w:r>
          </w:p>
        </w:tc>
        <w:tc>
          <w:tcPr>
            <w:tcW w:w="2836" w:type="dxa"/>
          </w:tcPr>
          <w:p w:rsidR="00B075E7" w:rsidRDefault="00B075E7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</w:t>
            </w:r>
          </w:p>
          <w:p w:rsidR="00B075E7" w:rsidRPr="00B075E7" w:rsidRDefault="00B075E7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ФГБОУ ВПО КБГАУ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им.В.М.Кокова</w:t>
            </w:r>
            <w:proofErr w:type="spellEnd"/>
          </w:p>
        </w:tc>
        <w:tc>
          <w:tcPr>
            <w:tcW w:w="2577" w:type="dxa"/>
          </w:tcPr>
          <w:p w:rsidR="00B075E7" w:rsidRPr="00B075E7" w:rsidRDefault="00B075E7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</w:tr>
      <w:tr w:rsidR="00B075E7" w:rsidTr="003B6E9F">
        <w:tc>
          <w:tcPr>
            <w:tcW w:w="642" w:type="dxa"/>
          </w:tcPr>
          <w:p w:rsidR="00B075E7" w:rsidRPr="00B075E7" w:rsidRDefault="00BE0C59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9" w:type="dxa"/>
          </w:tcPr>
          <w:p w:rsidR="00B075E7" w:rsidRPr="00B075E7" w:rsidRDefault="00B075E7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Разработка и проведение конкурсов профессионального мастерства среди учителей, преподавателей в области математического образования</w:t>
            </w:r>
          </w:p>
        </w:tc>
        <w:tc>
          <w:tcPr>
            <w:tcW w:w="2836" w:type="dxa"/>
          </w:tcPr>
          <w:p w:rsidR="00DF3545" w:rsidRDefault="00DF3545" w:rsidP="00DF3545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</w:t>
            </w:r>
          </w:p>
          <w:p w:rsidR="00B075E7" w:rsidRPr="00DF3545" w:rsidRDefault="00DF3545" w:rsidP="00DF3545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3545">
              <w:rPr>
                <w:rFonts w:ascii="Times New Roman" w:hAnsi="Times New Roman"/>
                <w:sz w:val="24"/>
                <w:szCs w:val="24"/>
              </w:rPr>
              <w:t>узы, расположенные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КБР</w:t>
            </w:r>
          </w:p>
        </w:tc>
        <w:tc>
          <w:tcPr>
            <w:tcW w:w="2577" w:type="dxa"/>
          </w:tcPr>
          <w:p w:rsidR="00B075E7" w:rsidRPr="00B075E7" w:rsidRDefault="00DF3545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</w:tr>
      <w:tr w:rsidR="00B075E7" w:rsidTr="003B6E9F">
        <w:tc>
          <w:tcPr>
            <w:tcW w:w="642" w:type="dxa"/>
          </w:tcPr>
          <w:p w:rsidR="00B075E7" w:rsidRPr="00B075E7" w:rsidRDefault="00BE0C59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9" w:type="dxa"/>
          </w:tcPr>
          <w:p w:rsidR="00B075E7" w:rsidRPr="00881818" w:rsidRDefault="00C07ECF" w:rsidP="002360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проведения анализа результативных практик, методик и технологий преподавания математики, в том числе по работе с лицами с ограниченными возможностями здоровья, и разработки предложений по их распространению  </w:t>
            </w:r>
          </w:p>
        </w:tc>
        <w:tc>
          <w:tcPr>
            <w:tcW w:w="2836" w:type="dxa"/>
          </w:tcPr>
          <w:p w:rsidR="00C07ECF" w:rsidRDefault="00C07ECF" w:rsidP="00C07ECF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 </w:t>
            </w:r>
          </w:p>
          <w:p w:rsidR="00B075E7" w:rsidRDefault="00B075E7" w:rsidP="00C07ECF">
            <w:pPr>
              <w:tabs>
                <w:tab w:val="left" w:pos="7771"/>
              </w:tabs>
              <w:jc w:val="center"/>
            </w:pPr>
          </w:p>
        </w:tc>
        <w:tc>
          <w:tcPr>
            <w:tcW w:w="2577" w:type="dxa"/>
          </w:tcPr>
          <w:p w:rsidR="00B075E7" w:rsidRDefault="00C07ECF" w:rsidP="00C07ECF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</w:tr>
      <w:tr w:rsidR="00B075E7" w:rsidTr="003B6E9F">
        <w:tc>
          <w:tcPr>
            <w:tcW w:w="642" w:type="dxa"/>
          </w:tcPr>
          <w:p w:rsidR="00B075E7" w:rsidRPr="00B075E7" w:rsidRDefault="00BE0C59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9" w:type="dxa"/>
          </w:tcPr>
          <w:p w:rsidR="00B075E7" w:rsidRDefault="006C36AD" w:rsidP="002360CE">
            <w:pPr>
              <w:autoSpaceDE w:val="0"/>
              <w:autoSpaceDN w:val="0"/>
              <w:adjustRightInd w:val="0"/>
              <w:jc w:val="both"/>
            </w:pPr>
            <w:r w:rsidRPr="006C3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Внедрение профессиональных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C3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стандартов для учителей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C3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преподавателей</w:t>
            </w:r>
            <w:r w:rsidR="00C07EC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воспитателей дошкольных образовательных организаций</w:t>
            </w:r>
          </w:p>
        </w:tc>
        <w:tc>
          <w:tcPr>
            <w:tcW w:w="2836" w:type="dxa"/>
          </w:tcPr>
          <w:p w:rsidR="00B075E7" w:rsidRDefault="006C36AD" w:rsidP="00B075E7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B075E7" w:rsidRDefault="006C36AD" w:rsidP="006C36AD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</w:tr>
      <w:tr w:rsidR="00B075E7" w:rsidTr="003B6E9F">
        <w:tc>
          <w:tcPr>
            <w:tcW w:w="642" w:type="dxa"/>
          </w:tcPr>
          <w:p w:rsidR="00B075E7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69" w:type="dxa"/>
          </w:tcPr>
          <w:p w:rsidR="00B075E7" w:rsidRPr="00C07ECF" w:rsidRDefault="00C07ECF" w:rsidP="002360CE">
            <w:pPr>
              <w:tabs>
                <w:tab w:val="left" w:pos="7771"/>
              </w:tabs>
              <w:jc w:val="both"/>
              <w:rPr>
                <w:sz w:val="24"/>
                <w:szCs w:val="24"/>
              </w:rPr>
            </w:pPr>
            <w:r w:rsidRPr="00C07ECF">
              <w:rPr>
                <w:rFonts w:ascii="Times New Roman" w:hAnsi="Times New Roman"/>
                <w:sz w:val="24"/>
                <w:szCs w:val="24"/>
              </w:rPr>
              <w:t>Создание и распространение разнообразных форм оценки образовательных достижений обучающихся по математике, информатике для оценки индивидуального прогресса обучающихся, внеурочных достижений обучающихся</w:t>
            </w:r>
          </w:p>
        </w:tc>
        <w:tc>
          <w:tcPr>
            <w:tcW w:w="2836" w:type="dxa"/>
          </w:tcPr>
          <w:p w:rsidR="00B075E7" w:rsidRDefault="00C07ECF" w:rsidP="00B075E7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  <w:r w:rsidR="00D16326">
              <w:rPr>
                <w:rFonts w:ascii="Times New Roman" w:hAnsi="Times New Roman"/>
                <w:sz w:val="24"/>
                <w:szCs w:val="24"/>
              </w:rPr>
              <w:t>, общеобразовательные организации</w:t>
            </w:r>
          </w:p>
        </w:tc>
        <w:tc>
          <w:tcPr>
            <w:tcW w:w="2577" w:type="dxa"/>
          </w:tcPr>
          <w:p w:rsidR="00B075E7" w:rsidRDefault="00C07ECF" w:rsidP="00C07ECF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t>2016-20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075E7" w:rsidTr="003B6E9F">
        <w:tc>
          <w:tcPr>
            <w:tcW w:w="642" w:type="dxa"/>
          </w:tcPr>
          <w:p w:rsidR="00B075E7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69" w:type="dxa"/>
          </w:tcPr>
          <w:p w:rsidR="00B075E7" w:rsidRPr="00D16326" w:rsidRDefault="00D16326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326"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системы творческих конкурсов для раннего выявления детей с высокой мотивацией к обучению математике и развития математической грамотности</w:t>
            </w:r>
            <w:r w:rsidR="00BA7254">
              <w:rPr>
                <w:rFonts w:ascii="Times New Roman" w:hAnsi="Times New Roman"/>
                <w:sz w:val="24"/>
                <w:szCs w:val="24"/>
              </w:rPr>
              <w:t xml:space="preserve"> и математической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B075E7" w:rsidRPr="00BA7254" w:rsidRDefault="00BA7254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54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577" w:type="dxa"/>
          </w:tcPr>
          <w:p w:rsidR="00B075E7" w:rsidRPr="00BA7254" w:rsidRDefault="00BA7254" w:rsidP="00BA7254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B075E7" w:rsidTr="003B6E9F">
        <w:tc>
          <w:tcPr>
            <w:tcW w:w="642" w:type="dxa"/>
          </w:tcPr>
          <w:p w:rsidR="00B075E7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69" w:type="dxa"/>
          </w:tcPr>
          <w:p w:rsidR="00B075E7" w:rsidRPr="00D16326" w:rsidRDefault="00D16326" w:rsidP="002360CE">
            <w:pPr>
              <w:tabs>
                <w:tab w:val="left" w:pos="7771"/>
              </w:tabs>
              <w:jc w:val="both"/>
              <w:rPr>
                <w:sz w:val="24"/>
                <w:szCs w:val="24"/>
              </w:rPr>
            </w:pPr>
            <w:r w:rsidRPr="00D16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D16326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математических</w:t>
            </w:r>
            <w:proofErr w:type="gramEnd"/>
            <w:r w:rsidRPr="00D16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Интернет-</w:t>
            </w:r>
            <w:r w:rsidRPr="00D163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порталов</w:t>
            </w:r>
          </w:p>
        </w:tc>
        <w:tc>
          <w:tcPr>
            <w:tcW w:w="2836" w:type="dxa"/>
          </w:tcPr>
          <w:p w:rsidR="00B075E7" w:rsidRDefault="00D16326" w:rsidP="00B075E7">
            <w:pPr>
              <w:tabs>
                <w:tab w:val="left" w:pos="7771"/>
              </w:tabs>
              <w:jc w:val="center"/>
            </w:pPr>
            <w:r w:rsidRPr="00B075E7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науки и по делам молодежи КБР</w:t>
            </w:r>
          </w:p>
        </w:tc>
        <w:tc>
          <w:tcPr>
            <w:tcW w:w="2577" w:type="dxa"/>
          </w:tcPr>
          <w:p w:rsidR="00B075E7" w:rsidRDefault="00D16326" w:rsidP="00D16326">
            <w:pPr>
              <w:tabs>
                <w:tab w:val="left" w:pos="7771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</w:tr>
      <w:tr w:rsidR="00BA7254" w:rsidTr="003B6E9F">
        <w:tc>
          <w:tcPr>
            <w:tcW w:w="642" w:type="dxa"/>
          </w:tcPr>
          <w:p w:rsidR="00BA7254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69" w:type="dxa"/>
          </w:tcPr>
          <w:p w:rsidR="00BA7254" w:rsidRPr="00BA7254" w:rsidRDefault="00BA7254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издание сборника «Опыт работы учителей математики с одаренными детьми»</w:t>
            </w:r>
          </w:p>
        </w:tc>
        <w:tc>
          <w:tcPr>
            <w:tcW w:w="2836" w:type="dxa"/>
          </w:tcPr>
          <w:p w:rsidR="00BA7254" w:rsidRDefault="00BA7254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  <w:r w:rsidR="00C94A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94A9B" w:rsidRDefault="00C94A9B" w:rsidP="004A5063">
            <w:pPr>
              <w:tabs>
                <w:tab w:val="left" w:pos="7771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«Кабардино-Балкарский республиканский центр непрерывного профессионального развития» </w:t>
            </w:r>
          </w:p>
        </w:tc>
        <w:tc>
          <w:tcPr>
            <w:tcW w:w="2577" w:type="dxa"/>
          </w:tcPr>
          <w:p w:rsidR="00BA7254" w:rsidRDefault="00BA7254" w:rsidP="004A5063">
            <w:pPr>
              <w:tabs>
                <w:tab w:val="left" w:pos="7771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7254" w:rsidTr="004A5063">
        <w:tc>
          <w:tcPr>
            <w:tcW w:w="10224" w:type="dxa"/>
            <w:gridSpan w:val="4"/>
          </w:tcPr>
          <w:p w:rsidR="00BA7254" w:rsidRPr="00BA7254" w:rsidRDefault="00BA7254" w:rsidP="00BA7254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75E7">
              <w:rPr>
                <w:rFonts w:ascii="Times New Roman" w:hAnsi="Times New Roman"/>
                <w:b/>
                <w:sz w:val="24"/>
                <w:szCs w:val="24"/>
              </w:rPr>
              <w:t>. ОБЩЕ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ОБРАЗОВАНИЕ</w:t>
            </w:r>
          </w:p>
        </w:tc>
      </w:tr>
      <w:tr w:rsidR="00BA7254" w:rsidTr="003B6E9F">
        <w:tc>
          <w:tcPr>
            <w:tcW w:w="642" w:type="dxa"/>
          </w:tcPr>
          <w:p w:rsidR="00BA7254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9" w:type="dxa"/>
          </w:tcPr>
          <w:p w:rsidR="00FF2251" w:rsidRPr="00FF2251" w:rsidRDefault="00FF2251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</w:t>
            </w:r>
            <w:r w:rsidRPr="00FF2251">
              <w:rPr>
                <w:rFonts w:ascii="Times New Roman" w:hAnsi="Times New Roman"/>
                <w:color w:val="000000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F22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развивающей предметно-пространственной среды дошкольной образовательной организации,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направленных</w:t>
            </w:r>
            <w:proofErr w:type="gramEnd"/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ран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математической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грамотности и культуры</w:t>
            </w:r>
          </w:p>
        </w:tc>
        <w:tc>
          <w:tcPr>
            <w:tcW w:w="2836" w:type="dxa"/>
          </w:tcPr>
          <w:p w:rsidR="00BA7254" w:rsidRPr="00BA7254" w:rsidRDefault="00C94A9B" w:rsidP="00FF2251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Г</w:t>
            </w:r>
            <w:r w:rsidR="00FF225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FF2251">
              <w:rPr>
                <w:rFonts w:ascii="Times New Roman" w:hAnsi="Times New Roman"/>
                <w:sz w:val="24"/>
                <w:szCs w:val="24"/>
              </w:rPr>
              <w:t>ДПО «Центр мониторинга и статистики образования»</w:t>
            </w:r>
          </w:p>
        </w:tc>
        <w:tc>
          <w:tcPr>
            <w:tcW w:w="2577" w:type="dxa"/>
          </w:tcPr>
          <w:p w:rsidR="00BA7254" w:rsidRPr="00C94A9B" w:rsidRDefault="00C94A9B" w:rsidP="00FF2251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9B">
              <w:rPr>
                <w:rFonts w:ascii="Times New Roman" w:hAnsi="Times New Roman"/>
                <w:color w:val="000000"/>
                <w:sz w:val="24"/>
                <w:szCs w:val="24"/>
              </w:rPr>
              <w:t>2016-20</w:t>
            </w:r>
            <w:r w:rsidR="00FF225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C94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4A9B" w:rsidTr="003B6E9F">
        <w:tc>
          <w:tcPr>
            <w:tcW w:w="642" w:type="dxa"/>
          </w:tcPr>
          <w:p w:rsidR="00C94A9B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69" w:type="dxa"/>
          </w:tcPr>
          <w:p w:rsidR="00E73515" w:rsidRDefault="00FF2251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дошкольными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образовательными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организациями образовательных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программ в соответствии </w:t>
            </w:r>
          </w:p>
          <w:p w:rsidR="00FF2251" w:rsidRPr="00FF2251" w:rsidRDefault="00E73515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</w:t>
            </w:r>
            <w:r w:rsidR="00FF2251"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требованиями </w:t>
            </w:r>
            <w:proofErr w:type="gramStart"/>
            <w:r w:rsidR="00FF2251"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федеральных</w:t>
            </w:r>
            <w:proofErr w:type="gramEnd"/>
          </w:p>
          <w:p w:rsidR="00FF2251" w:rsidRPr="00FF2251" w:rsidRDefault="00FF2251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государственных образовательных</w:t>
            </w:r>
          </w:p>
          <w:p w:rsidR="00FF2251" w:rsidRPr="00BA7254" w:rsidRDefault="00FF2251" w:rsidP="00236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стандартов дошкольного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образования, направленных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углубленное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ормирование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математической грамотности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культуры</w:t>
            </w:r>
          </w:p>
        </w:tc>
        <w:tc>
          <w:tcPr>
            <w:tcW w:w="2836" w:type="dxa"/>
          </w:tcPr>
          <w:p w:rsidR="00C94A9B" w:rsidRDefault="00C94A9B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</w:t>
            </w:r>
          </w:p>
          <w:p w:rsidR="00C94A9B" w:rsidRPr="00BA7254" w:rsidRDefault="00C94A9B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«Кабардино-Балкарский республиканский центр непрерывного профессионального развития», дошкольные образовательные организации</w:t>
            </w:r>
          </w:p>
        </w:tc>
        <w:tc>
          <w:tcPr>
            <w:tcW w:w="2577" w:type="dxa"/>
          </w:tcPr>
          <w:p w:rsidR="00C94A9B" w:rsidRPr="00C94A9B" w:rsidRDefault="00C94A9B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9B">
              <w:rPr>
                <w:rFonts w:ascii="Times New Roman" w:hAnsi="Times New Roman"/>
                <w:color w:val="000000"/>
                <w:sz w:val="24"/>
                <w:szCs w:val="24"/>
              </w:rPr>
              <w:t>2016-2020 по необходимости</w:t>
            </w:r>
          </w:p>
        </w:tc>
      </w:tr>
      <w:tr w:rsidR="00FF2251" w:rsidTr="003B6E9F">
        <w:tc>
          <w:tcPr>
            <w:tcW w:w="642" w:type="dxa"/>
          </w:tcPr>
          <w:p w:rsidR="00FF2251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69" w:type="dxa"/>
          </w:tcPr>
          <w:p w:rsidR="00FF2251" w:rsidRPr="00FF2251" w:rsidRDefault="00FF2251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семинаров математической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направленности для воспитателей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дошкольных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образовательных </w:t>
            </w:r>
            <w:r w:rsidRPr="00FF22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</w:tc>
        <w:tc>
          <w:tcPr>
            <w:tcW w:w="2836" w:type="dxa"/>
          </w:tcPr>
          <w:p w:rsidR="00FF2251" w:rsidRDefault="00FF2251" w:rsidP="00FF2251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</w:t>
            </w:r>
          </w:p>
          <w:p w:rsidR="00FF2251" w:rsidRPr="00B075E7" w:rsidRDefault="00FF2251" w:rsidP="00FF2251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«Кабардино-Балкарский республиканский центр непрерывного профессионального развития», дошкольные образовательные организации</w:t>
            </w:r>
          </w:p>
        </w:tc>
        <w:tc>
          <w:tcPr>
            <w:tcW w:w="2577" w:type="dxa"/>
          </w:tcPr>
          <w:p w:rsidR="00FF2251" w:rsidRPr="00C94A9B" w:rsidRDefault="00FF2251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FF2251" w:rsidTr="003B6E9F">
        <w:tc>
          <w:tcPr>
            <w:tcW w:w="642" w:type="dxa"/>
          </w:tcPr>
          <w:p w:rsidR="00FF2251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69" w:type="dxa"/>
          </w:tcPr>
          <w:p w:rsidR="00FF2251" w:rsidRPr="00BA7254" w:rsidRDefault="00FF2251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Мониторинговое исследование деятельности общеобразовательных школ по развитию математического образования по уровням обучения</w:t>
            </w:r>
          </w:p>
        </w:tc>
        <w:tc>
          <w:tcPr>
            <w:tcW w:w="2836" w:type="dxa"/>
          </w:tcPr>
          <w:p w:rsidR="00FF2251" w:rsidRPr="00BA7254" w:rsidRDefault="00FF2251" w:rsidP="00FF2251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ГКОУ ДПО «Центр мониторинга и статистики образования»</w:t>
            </w:r>
          </w:p>
        </w:tc>
        <w:tc>
          <w:tcPr>
            <w:tcW w:w="2577" w:type="dxa"/>
          </w:tcPr>
          <w:p w:rsidR="00FF2251" w:rsidRPr="00C94A9B" w:rsidRDefault="00FF2251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2016-2020 </w:t>
            </w:r>
          </w:p>
        </w:tc>
      </w:tr>
      <w:tr w:rsidR="00FF2251" w:rsidTr="003B6E9F">
        <w:tc>
          <w:tcPr>
            <w:tcW w:w="642" w:type="dxa"/>
          </w:tcPr>
          <w:p w:rsidR="00FF2251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69" w:type="dxa"/>
          </w:tcPr>
          <w:p w:rsidR="00FF2251" w:rsidRPr="009C081C" w:rsidRDefault="009C081C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  <w:r w:rsidRPr="009C0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семинар-совещание руководителей, специалистов органов местного самоуправления, осуществляющих управление в сфере образования, по вопросам организации основного государственного экзамена и  </w:t>
            </w:r>
            <w:r w:rsidRPr="009C08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государственного выпускного экзамена</w:t>
            </w:r>
          </w:p>
        </w:tc>
        <w:tc>
          <w:tcPr>
            <w:tcW w:w="2836" w:type="dxa"/>
          </w:tcPr>
          <w:p w:rsidR="00FF2251" w:rsidRPr="00BA7254" w:rsidRDefault="009C081C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ГКОУ ДПО «Центр мониторинга и статистики образования», ГБОУ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ДПО «Кабардино-Балкарский республиканский центр непрерывного профессионального развития»</w:t>
            </w:r>
          </w:p>
        </w:tc>
        <w:tc>
          <w:tcPr>
            <w:tcW w:w="2577" w:type="dxa"/>
          </w:tcPr>
          <w:p w:rsidR="00FF2251" w:rsidRDefault="009C081C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2360CE" w:rsidRDefault="002360CE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81C" w:rsidRPr="00BA7254" w:rsidRDefault="009C081C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F2251" w:rsidTr="003B6E9F">
        <w:tc>
          <w:tcPr>
            <w:tcW w:w="642" w:type="dxa"/>
          </w:tcPr>
          <w:p w:rsidR="00FF2251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69" w:type="dxa"/>
          </w:tcPr>
          <w:p w:rsidR="00FF2251" w:rsidRPr="002360CE" w:rsidRDefault="002360CE" w:rsidP="00236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  <w:r w:rsidRPr="002360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всероссийской олимпиады школьников по математике</w:t>
            </w:r>
          </w:p>
        </w:tc>
        <w:tc>
          <w:tcPr>
            <w:tcW w:w="2836" w:type="dxa"/>
          </w:tcPr>
          <w:p w:rsidR="00FF2251" w:rsidRPr="00BA7254" w:rsidRDefault="002360CE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FF2251" w:rsidRDefault="002360CE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360CE" w:rsidRDefault="002360CE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0CE" w:rsidRPr="00BA7254" w:rsidRDefault="002360CE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73515" w:rsidTr="003B6E9F">
        <w:tc>
          <w:tcPr>
            <w:tcW w:w="642" w:type="dxa"/>
          </w:tcPr>
          <w:p w:rsidR="00E73515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69" w:type="dxa"/>
          </w:tcPr>
          <w:p w:rsidR="00E73515" w:rsidRDefault="00E73515" w:rsidP="002360C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0CE">
              <w:rPr>
                <w:rFonts w:ascii="Times New Roman" w:hAnsi="Times New Roman"/>
                <w:sz w:val="24"/>
                <w:szCs w:val="24"/>
              </w:rPr>
              <w:t>Интеллектуальное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360CE">
              <w:rPr>
                <w:rFonts w:ascii="Times New Roman" w:hAnsi="Times New Roman"/>
                <w:sz w:val="24"/>
                <w:szCs w:val="24"/>
              </w:rPr>
              <w:t xml:space="preserve"> молодых исследователей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2360CE">
              <w:rPr>
                <w:rFonts w:ascii="Times New Roman" w:hAnsi="Times New Roman"/>
                <w:sz w:val="24"/>
                <w:szCs w:val="24"/>
              </w:rPr>
              <w:t xml:space="preserve"> в рамках Российской научно-социальной программы  «Шаг в будущее»</w:t>
            </w:r>
          </w:p>
        </w:tc>
        <w:tc>
          <w:tcPr>
            <w:tcW w:w="2836" w:type="dxa"/>
          </w:tcPr>
          <w:p w:rsidR="00E73515" w:rsidRPr="00B075E7" w:rsidRDefault="00E73515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E73515" w:rsidRPr="002360CE" w:rsidRDefault="00E73515" w:rsidP="002360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360CE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  <w:p w:rsidR="00E73515" w:rsidRDefault="00E73515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3515" w:rsidRDefault="00E73515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CE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73515" w:rsidTr="003B6E9F">
        <w:tc>
          <w:tcPr>
            <w:tcW w:w="642" w:type="dxa"/>
          </w:tcPr>
          <w:p w:rsidR="00E73515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69" w:type="dxa"/>
          </w:tcPr>
          <w:p w:rsidR="00E73515" w:rsidRPr="00BA7254" w:rsidRDefault="00E73515" w:rsidP="002360CE">
            <w:pPr>
              <w:tabs>
                <w:tab w:val="left" w:pos="77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открытого банка видео-лекций и мастер-классов учителей математики</w:t>
            </w:r>
          </w:p>
        </w:tc>
        <w:tc>
          <w:tcPr>
            <w:tcW w:w="2836" w:type="dxa"/>
          </w:tcPr>
          <w:p w:rsidR="00E73515" w:rsidRDefault="00E73515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КБР, </w:t>
            </w:r>
          </w:p>
          <w:p w:rsidR="00E73515" w:rsidRPr="00BA7254" w:rsidRDefault="00E73515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«Кабардино-Балкарский республиканский центр непрерывного профессионального развития»</w:t>
            </w:r>
          </w:p>
        </w:tc>
        <w:tc>
          <w:tcPr>
            <w:tcW w:w="2577" w:type="dxa"/>
          </w:tcPr>
          <w:p w:rsidR="00E73515" w:rsidRPr="00BA7254" w:rsidRDefault="00E73515" w:rsidP="009C081C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169" w:type="dxa"/>
          </w:tcPr>
          <w:p w:rsidR="00EA7033" w:rsidRPr="00EA7033" w:rsidRDefault="00EA7033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A7033"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организациях Недель Науки (математика, информатика)</w:t>
            </w:r>
          </w:p>
        </w:tc>
        <w:tc>
          <w:tcPr>
            <w:tcW w:w="2836" w:type="dxa"/>
          </w:tcPr>
          <w:p w:rsidR="00EA7033" w:rsidRPr="00E73515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515">
              <w:rPr>
                <w:rFonts w:ascii="Times New Roman" w:hAnsi="Times New Roman"/>
                <w:sz w:val="24"/>
                <w:szCs w:val="24"/>
              </w:rPr>
              <w:t>Муниципальные органы управления образованием, территориальные методические службы, методические объединения учителей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плану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69" w:type="dxa"/>
          </w:tcPr>
          <w:p w:rsidR="00EA7033" w:rsidRPr="002360CE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университетских олимпиад по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математике,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информатике, </w:t>
            </w: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рограммированию для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360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школьников</w:t>
            </w:r>
          </w:p>
        </w:tc>
        <w:tc>
          <w:tcPr>
            <w:tcW w:w="2836" w:type="dxa"/>
          </w:tcPr>
          <w:p w:rsidR="00EA7033" w:rsidRPr="00BA7254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EA7033" w:rsidRPr="00BA7254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169" w:type="dxa"/>
          </w:tcPr>
          <w:p w:rsidR="00EA7033" w:rsidRPr="00E73515" w:rsidRDefault="00EA7033" w:rsidP="002360C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Республиканский семинар учителей математики общеобразовательных организаций республики</w:t>
            </w:r>
          </w:p>
        </w:tc>
        <w:tc>
          <w:tcPr>
            <w:tcW w:w="2836" w:type="dxa"/>
          </w:tcPr>
          <w:p w:rsidR="00EA7033" w:rsidRPr="00B075E7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«Кабардино-Балкарский республиканский центр непрерывного профессионального развития», ИПК и ПРО 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69" w:type="dxa"/>
          </w:tcPr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Лекции по математике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истории математики для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школьников 5-11 классов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силами студентов 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преподавателей</w:t>
            </w:r>
          </w:p>
        </w:tc>
        <w:tc>
          <w:tcPr>
            <w:tcW w:w="2836" w:type="dxa"/>
          </w:tcPr>
          <w:p w:rsidR="00EA7033" w:rsidRPr="00B075E7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2016-2020 по заявкам образовательных организаций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169" w:type="dxa"/>
          </w:tcPr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системы учета</w:t>
            </w:r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индивидуальных образовательных</w:t>
            </w:r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достижений выпускников</w:t>
            </w:r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общеобразовательных организаций</w:t>
            </w:r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области </w:t>
            </w:r>
            <w:proofErr w:type="gramStart"/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физико-математического</w:t>
            </w:r>
            <w:proofErr w:type="gramEnd"/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для продолжения</w:t>
            </w:r>
          </w:p>
          <w:p w:rsidR="00EA7033" w:rsidRPr="00463C48" w:rsidRDefault="00EA7033" w:rsidP="0046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3C4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836" w:type="dxa"/>
          </w:tcPr>
          <w:p w:rsidR="00EA7033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2016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169" w:type="dxa"/>
          </w:tcPr>
          <w:p w:rsidR="00EA7033" w:rsidRPr="009563D4" w:rsidRDefault="00EA7033" w:rsidP="009563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региональных мониторинговых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исследований качества</w:t>
            </w:r>
          </w:p>
          <w:p w:rsidR="00EA7033" w:rsidRPr="009563D4" w:rsidRDefault="00EA7033" w:rsidP="009563D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образования 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общеобразова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ельных</w:t>
            </w:r>
            <w:proofErr w:type="gramEnd"/>
          </w:p>
          <w:p w:rsidR="00EA7033" w:rsidRPr="009563D4" w:rsidRDefault="00EA7033" w:rsidP="009563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организациях</w:t>
            </w:r>
            <w:proofErr w:type="gramEnd"/>
            <w:r w:rsidRPr="009563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республики</w:t>
            </w:r>
          </w:p>
        </w:tc>
        <w:tc>
          <w:tcPr>
            <w:tcW w:w="2836" w:type="dxa"/>
          </w:tcPr>
          <w:p w:rsidR="00EA7033" w:rsidRPr="00B075E7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ГКОУ ДПО «Центр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мониторинга и статистики образования»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2016-2020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4169" w:type="dxa"/>
          </w:tcPr>
          <w:p w:rsidR="00EA7033" w:rsidRPr="009563D4" w:rsidRDefault="00EA7033" w:rsidP="009563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</w:t>
            </w:r>
            <w:r w:rsidRPr="00956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научно-практическая конференция </w:t>
            </w:r>
            <w:r w:rsidRPr="009563D4">
              <w:rPr>
                <w:rFonts w:ascii="Times New Roman" w:hAnsi="Times New Roman"/>
                <w:sz w:val="24"/>
                <w:szCs w:val="24"/>
              </w:rPr>
              <w:t>"</w:t>
            </w:r>
            <w:r w:rsidRPr="00956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Физико-математическое образование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Кабардино-Балкарии</w:t>
            </w:r>
            <w:r w:rsidRPr="009563D4">
              <w:rPr>
                <w:rFonts w:ascii="Times New Roman" w:hAnsi="Times New Roman"/>
                <w:color w:val="000000"/>
                <w:sz w:val="24"/>
                <w:szCs w:val="24"/>
              </w:rPr>
              <w:t>: опыт, проблемы и перспективы</w:t>
            </w:r>
            <w:r w:rsidRPr="009563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6" w:type="dxa"/>
          </w:tcPr>
          <w:p w:rsidR="00EA7033" w:rsidRPr="00B075E7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«Кабардино-Балкарский республиканский центр непрерывного профессионального развития», ИПК и ПРО 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2016-2020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4169" w:type="dxa"/>
          </w:tcPr>
          <w:p w:rsidR="00EA7033" w:rsidRPr="009563D4" w:rsidRDefault="00EA7033" w:rsidP="009563D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  <w:r w:rsidRPr="00956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семинар-совещание руководителей, специалистов органов местного самоуправления, осуществляющих управление в сфере образования, по вопросу: «О развитии независимой системы оценки качества образовательных организаций, оказывающих социальные услуги в сфере образования»</w:t>
            </w:r>
          </w:p>
        </w:tc>
        <w:tc>
          <w:tcPr>
            <w:tcW w:w="2836" w:type="dxa"/>
          </w:tcPr>
          <w:p w:rsidR="00EA7033" w:rsidRPr="00B075E7" w:rsidRDefault="00EA7033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4169" w:type="dxa"/>
          </w:tcPr>
          <w:p w:rsidR="00EA7033" w:rsidRPr="00EA7033" w:rsidRDefault="00EA7033" w:rsidP="004A50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7033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механизмов эффективного контракта с педагогическими работниками образовательных организаций (в соответствии с Планом мероприятий ("дорожной картой")  </w:t>
            </w:r>
            <w:proofErr w:type="gramEnd"/>
          </w:p>
        </w:tc>
        <w:tc>
          <w:tcPr>
            <w:tcW w:w="2836" w:type="dxa"/>
          </w:tcPr>
          <w:p w:rsidR="00842DA0" w:rsidRPr="00842DA0" w:rsidRDefault="00842DA0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A0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по делам молодежи КБР,</w:t>
            </w:r>
          </w:p>
          <w:p w:rsidR="00EA7033" w:rsidRPr="00B075E7" w:rsidRDefault="00842DA0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A0">
              <w:rPr>
                <w:rFonts w:ascii="Times New Roman" w:hAnsi="Times New Roman"/>
                <w:sz w:val="24"/>
                <w:szCs w:val="24"/>
              </w:rPr>
              <w:t xml:space="preserve"> органы местного самоуправления, осуществляющие управление в сфере образования, республиканские государственные образовательные учреждения, подведомственные министерству</w:t>
            </w:r>
            <w:r w:rsidRPr="00BB2F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</w:tcPr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7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нварь </w:t>
            </w:r>
          </w:p>
          <w:p w:rsid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033" w:rsidRPr="00EA7033" w:rsidRDefault="00EA7033" w:rsidP="002360C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033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A7033" w:rsidTr="003B6E9F">
        <w:tc>
          <w:tcPr>
            <w:tcW w:w="642" w:type="dxa"/>
          </w:tcPr>
          <w:p w:rsidR="00EA703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4169" w:type="dxa"/>
          </w:tcPr>
          <w:p w:rsidR="00EA7033" w:rsidRPr="00842DA0" w:rsidRDefault="00842DA0" w:rsidP="00842DA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42DA0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методических рекомендаций по эффективному формированию и использованию кадрового резерва</w:t>
            </w:r>
          </w:p>
        </w:tc>
        <w:tc>
          <w:tcPr>
            <w:tcW w:w="2836" w:type="dxa"/>
          </w:tcPr>
          <w:p w:rsidR="00EA7033" w:rsidRPr="00B075E7" w:rsidRDefault="00842DA0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DA0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по делам молодежи КБР,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ГБОУ ДПО «Кабардино-Балкарский республиканский центр непрерывного профессионального развития», ИПК и ПРО ФГБОУ ВПО КБГУ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им.Х.М.Бербекова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2DA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образовательные организации</w:t>
            </w:r>
          </w:p>
        </w:tc>
        <w:tc>
          <w:tcPr>
            <w:tcW w:w="2577" w:type="dxa"/>
          </w:tcPr>
          <w:p w:rsidR="00842DA0" w:rsidRDefault="00842DA0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A70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нварь </w:t>
            </w:r>
          </w:p>
          <w:p w:rsidR="00842DA0" w:rsidRDefault="00842DA0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7033" w:rsidRDefault="00842DA0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033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3B6E9F" w:rsidTr="004A5063">
        <w:tc>
          <w:tcPr>
            <w:tcW w:w="10224" w:type="dxa"/>
            <w:gridSpan w:val="4"/>
          </w:tcPr>
          <w:p w:rsidR="003B6E9F" w:rsidRDefault="003B6E9F" w:rsidP="003B6E9F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75E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 ОБРАЗОВАНИЕ</w:t>
            </w:r>
          </w:p>
        </w:tc>
      </w:tr>
      <w:tr w:rsidR="003B6E9F" w:rsidTr="003B6E9F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9" w:type="dxa"/>
          </w:tcPr>
          <w:p w:rsidR="003B6E9F" w:rsidRPr="003B6E9F" w:rsidRDefault="003B6E9F" w:rsidP="004A50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 по проблемам подготовки учителей в образовательных организациях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среднего и высшего профессионального образования</w:t>
            </w:r>
          </w:p>
        </w:tc>
        <w:tc>
          <w:tcPr>
            <w:tcW w:w="2836" w:type="dxa"/>
          </w:tcPr>
          <w:p w:rsidR="003B6E9F" w:rsidRPr="003B6E9F" w:rsidRDefault="003B6E9F" w:rsidP="004A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DA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образования, науки и по делам молодежи КБР,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вузы, расположенные на территории республики,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3B6E9F" w:rsidRPr="003B6E9F" w:rsidRDefault="003B6E9F" w:rsidP="003B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октябрь </w:t>
            </w:r>
          </w:p>
          <w:p w:rsidR="003B6E9F" w:rsidRPr="003B6E9F" w:rsidRDefault="003B6E9F" w:rsidP="003B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6E9F" w:rsidRPr="003B6E9F" w:rsidRDefault="003B6E9F" w:rsidP="003B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3B6E9F" w:rsidRPr="003B6E9F" w:rsidRDefault="003B6E9F" w:rsidP="003B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2019            </w:t>
            </w:r>
          </w:p>
        </w:tc>
      </w:tr>
      <w:tr w:rsidR="003B6E9F" w:rsidTr="003B6E9F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69" w:type="dxa"/>
          </w:tcPr>
          <w:p w:rsidR="003B6E9F" w:rsidRDefault="003B6E9F" w:rsidP="004A50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Открытая студенческая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республиканская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олимпиада по математике</w:t>
            </w:r>
          </w:p>
        </w:tc>
        <w:tc>
          <w:tcPr>
            <w:tcW w:w="2836" w:type="dxa"/>
          </w:tcPr>
          <w:p w:rsidR="003B6E9F" w:rsidRPr="003B6E9F" w:rsidRDefault="003B6E9F" w:rsidP="004A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Вузы, расположенные на территории республики,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2577" w:type="dxa"/>
          </w:tcPr>
          <w:p w:rsidR="003B6E9F" w:rsidRDefault="003B6E9F" w:rsidP="003B6E9F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оябрь                </w:t>
            </w:r>
          </w:p>
          <w:p w:rsidR="003B6E9F" w:rsidRPr="003B6E9F" w:rsidRDefault="003B6E9F" w:rsidP="003B6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2016-2020</w:t>
            </w:r>
          </w:p>
        </w:tc>
      </w:tr>
      <w:tr w:rsidR="003B6E9F" w:rsidTr="004A5063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69" w:type="dxa"/>
          </w:tcPr>
          <w:p w:rsidR="003B6E9F" w:rsidRPr="003B6E9F" w:rsidRDefault="003B6E9F" w:rsidP="004A50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программы содействия трудоустройства и адаптации выпускников вузов в </w:t>
            </w:r>
            <w:r w:rsidR="004A50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36" w:type="dxa"/>
          </w:tcPr>
          <w:p w:rsidR="003B6E9F" w:rsidRPr="003B6E9F" w:rsidRDefault="004A5063" w:rsidP="004A5063">
            <w:pPr>
              <w:spacing w:before="12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2DA0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по делам молодежи КБР,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вузы, расположенные на территории республики,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2577" w:type="dxa"/>
          </w:tcPr>
          <w:p w:rsidR="004A5063" w:rsidRPr="003B6E9F" w:rsidRDefault="004A5063" w:rsidP="004A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6E9F" w:rsidRPr="003B6E9F" w:rsidRDefault="003B6E9F" w:rsidP="004A5063">
            <w:pPr>
              <w:spacing w:before="12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E9F" w:rsidTr="003B6E9F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69" w:type="dxa"/>
          </w:tcPr>
          <w:p w:rsidR="003B6E9F" w:rsidRPr="003B6E9F" w:rsidRDefault="004A5063" w:rsidP="004A506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внедрение дистанционных технологий обучения и </w:t>
            </w:r>
            <w:proofErr w:type="spellStart"/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836" w:type="dxa"/>
          </w:tcPr>
          <w:p w:rsidR="003B6E9F" w:rsidRPr="003B6E9F" w:rsidRDefault="004A5063" w:rsidP="004A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Вузы, расположенные на территории республики,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2577" w:type="dxa"/>
          </w:tcPr>
          <w:p w:rsidR="004A5063" w:rsidRPr="003B6E9F" w:rsidRDefault="004A5063" w:rsidP="004A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3B6E9F" w:rsidRPr="003B6E9F" w:rsidRDefault="003B6E9F" w:rsidP="004A50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6E9F" w:rsidTr="003B6E9F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69" w:type="dxa"/>
          </w:tcPr>
          <w:p w:rsidR="003B6E9F" w:rsidRPr="003B6E9F" w:rsidRDefault="004A5063" w:rsidP="003B6E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апробация новых моделей педагогической практики студентов математических факультетов на базе образовательных организаций</w:t>
            </w:r>
          </w:p>
        </w:tc>
        <w:tc>
          <w:tcPr>
            <w:tcW w:w="2836" w:type="dxa"/>
          </w:tcPr>
          <w:p w:rsidR="003B6E9F" w:rsidRPr="003B6E9F" w:rsidRDefault="004A5063" w:rsidP="004A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Вузы, расположенные на территории республики, </w:t>
            </w: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среднего профессионального образования</w:t>
            </w:r>
          </w:p>
        </w:tc>
        <w:tc>
          <w:tcPr>
            <w:tcW w:w="2577" w:type="dxa"/>
          </w:tcPr>
          <w:p w:rsidR="003B6E9F" w:rsidRPr="003B6E9F" w:rsidRDefault="004A5063" w:rsidP="004A5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4A5063" w:rsidTr="004A5063">
        <w:tc>
          <w:tcPr>
            <w:tcW w:w="10224" w:type="dxa"/>
            <w:gridSpan w:val="4"/>
          </w:tcPr>
          <w:p w:rsidR="004A5063" w:rsidRDefault="004A5063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75E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МАТЕМАТИЧЕСКОЕ ПРОСВЕЩЕНИЕ</w:t>
            </w:r>
          </w:p>
        </w:tc>
      </w:tr>
      <w:tr w:rsidR="003B6E9F" w:rsidTr="003B6E9F">
        <w:tc>
          <w:tcPr>
            <w:tcW w:w="642" w:type="dxa"/>
          </w:tcPr>
          <w:p w:rsidR="003B6E9F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9" w:type="dxa"/>
          </w:tcPr>
          <w:p w:rsidR="003B6E9F" w:rsidRPr="004D10C3" w:rsidRDefault="004D10C3" w:rsidP="008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10C3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региональной олимпиады по математике для младших школьников</w:t>
            </w:r>
          </w:p>
        </w:tc>
        <w:tc>
          <w:tcPr>
            <w:tcW w:w="2836" w:type="dxa"/>
          </w:tcPr>
          <w:p w:rsidR="003B6E9F" w:rsidRPr="00842DA0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3B6E9F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4D10C3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0C3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4A5063" w:rsidTr="003B6E9F">
        <w:tc>
          <w:tcPr>
            <w:tcW w:w="642" w:type="dxa"/>
          </w:tcPr>
          <w:p w:rsidR="004A5063" w:rsidRPr="00BA7254" w:rsidRDefault="00BE0C59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69" w:type="dxa"/>
          </w:tcPr>
          <w:p w:rsidR="004A5063" w:rsidRPr="004A5063" w:rsidRDefault="004A5063" w:rsidP="004A5063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063">
              <w:rPr>
                <w:rFonts w:ascii="Times New Roman" w:hAnsi="Times New Roman"/>
                <w:sz w:val="24"/>
                <w:szCs w:val="24"/>
              </w:rPr>
              <w:t>Проведение дистанционных консультаций в рамках подготовки школьников к участию в региональном и заключительном этапах олимпиады по математике</w:t>
            </w:r>
            <w:proofErr w:type="gramEnd"/>
          </w:p>
        </w:tc>
        <w:tc>
          <w:tcPr>
            <w:tcW w:w="2836" w:type="dxa"/>
          </w:tcPr>
          <w:p w:rsidR="004A5063" w:rsidRPr="00842DA0" w:rsidRDefault="004D10C3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4D10C3" w:rsidRPr="003B6E9F" w:rsidRDefault="004D10C3" w:rsidP="004D1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A5063" w:rsidRDefault="004A5063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10C3" w:rsidRDefault="004D10C3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2016-2020</w:t>
            </w:r>
          </w:p>
        </w:tc>
      </w:tr>
      <w:tr w:rsidR="004A5063" w:rsidTr="003B6E9F">
        <w:tc>
          <w:tcPr>
            <w:tcW w:w="642" w:type="dxa"/>
          </w:tcPr>
          <w:p w:rsidR="004A5063" w:rsidRPr="00BA7254" w:rsidRDefault="00BE0C59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169" w:type="dxa"/>
          </w:tcPr>
          <w:p w:rsidR="004A5063" w:rsidRPr="004A5063" w:rsidRDefault="004A5063" w:rsidP="004A5063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63">
              <w:rPr>
                <w:rFonts w:ascii="Times New Roman" w:hAnsi="Times New Roman"/>
                <w:sz w:val="24"/>
                <w:szCs w:val="24"/>
              </w:rPr>
              <w:t>Проведение декады физико-математических наук в общеобразовательных организациях</w:t>
            </w:r>
          </w:p>
        </w:tc>
        <w:tc>
          <w:tcPr>
            <w:tcW w:w="2836" w:type="dxa"/>
          </w:tcPr>
          <w:p w:rsidR="004A5063" w:rsidRPr="00842DA0" w:rsidRDefault="004D10C3" w:rsidP="004A506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DA0">
              <w:rPr>
                <w:rFonts w:ascii="Times New Roman" w:hAnsi="Times New Roman"/>
                <w:sz w:val="24"/>
                <w:szCs w:val="24"/>
              </w:rPr>
              <w:t>рганы местного самоуправления, осуществляющие управление в сфере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577" w:type="dxa"/>
          </w:tcPr>
          <w:p w:rsidR="004D10C3" w:rsidRPr="003B6E9F" w:rsidRDefault="004D10C3" w:rsidP="004D1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6E9F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D10C3" w:rsidRDefault="004D10C3" w:rsidP="004D10C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5063" w:rsidRDefault="004D10C3" w:rsidP="004D10C3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2016-2020</w:t>
            </w:r>
          </w:p>
        </w:tc>
      </w:tr>
      <w:tr w:rsidR="004A5063" w:rsidTr="003B6E9F">
        <w:tc>
          <w:tcPr>
            <w:tcW w:w="642" w:type="dxa"/>
          </w:tcPr>
          <w:p w:rsidR="004A5063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169" w:type="dxa"/>
          </w:tcPr>
          <w:p w:rsidR="004A5063" w:rsidRPr="004D10C3" w:rsidRDefault="004D10C3" w:rsidP="00842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  <w:r w:rsidRPr="004D1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 дополнительных общеразвивающих программ</w:t>
            </w:r>
          </w:p>
        </w:tc>
        <w:tc>
          <w:tcPr>
            <w:tcW w:w="2836" w:type="dxa"/>
          </w:tcPr>
          <w:p w:rsidR="004A5063" w:rsidRPr="00842DA0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4A5063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4D10C3" w:rsidRDefault="004D10C3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</w:tr>
      <w:tr w:rsidR="00965F7E" w:rsidTr="003B6E9F">
        <w:tc>
          <w:tcPr>
            <w:tcW w:w="642" w:type="dxa"/>
          </w:tcPr>
          <w:p w:rsidR="00965F7E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169" w:type="dxa"/>
          </w:tcPr>
          <w:p w:rsidR="00965F7E" w:rsidRPr="00965F7E" w:rsidRDefault="00965F7E" w:rsidP="00965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республиканской</w:t>
            </w:r>
            <w:r w:rsidRPr="00965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заочной математической школы</w:t>
            </w:r>
          </w:p>
        </w:tc>
        <w:tc>
          <w:tcPr>
            <w:tcW w:w="2836" w:type="dxa"/>
          </w:tcPr>
          <w:p w:rsidR="00965F7E" w:rsidRDefault="00965F7E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965F7E" w:rsidRDefault="00965F7E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2016-2020</w:t>
            </w:r>
          </w:p>
        </w:tc>
      </w:tr>
      <w:tr w:rsidR="00965F7E" w:rsidTr="003B6E9F">
        <w:tc>
          <w:tcPr>
            <w:tcW w:w="642" w:type="dxa"/>
          </w:tcPr>
          <w:p w:rsidR="00965F7E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169" w:type="dxa"/>
          </w:tcPr>
          <w:p w:rsidR="00965F7E" w:rsidRPr="00965F7E" w:rsidRDefault="00204CEC" w:rsidP="00965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на муниципальном уровне математических турниров для обучающихся 5-8 классов </w:t>
            </w:r>
          </w:p>
        </w:tc>
        <w:tc>
          <w:tcPr>
            <w:tcW w:w="2836" w:type="dxa"/>
          </w:tcPr>
          <w:p w:rsidR="00965F7E" w:rsidRDefault="00204CEC" w:rsidP="00965F7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42DA0">
              <w:rPr>
                <w:rFonts w:ascii="Times New Roman" w:hAnsi="Times New Roman"/>
                <w:sz w:val="24"/>
                <w:szCs w:val="24"/>
              </w:rPr>
              <w:t xml:space="preserve">рганы местного самоуправления, осуществляющие управление в сфере </w:t>
            </w:r>
            <w:r w:rsidRPr="00842DA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577" w:type="dxa"/>
          </w:tcPr>
          <w:p w:rsidR="00965F7E" w:rsidRPr="00965F7E" w:rsidRDefault="00204CEC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204CEC" w:rsidTr="003B6E9F">
        <w:tc>
          <w:tcPr>
            <w:tcW w:w="642" w:type="dxa"/>
          </w:tcPr>
          <w:p w:rsidR="00204CEC" w:rsidRPr="00BA7254" w:rsidRDefault="00BE0C59" w:rsidP="00B075E7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169" w:type="dxa"/>
          </w:tcPr>
          <w:p w:rsidR="00204CEC" w:rsidRDefault="00204CEC" w:rsidP="00204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информационного сопровождения мероприятий по реализации Концепции развития математического образования в РФ и выполнения плана мероприятий развития математического образования в республике </w:t>
            </w:r>
          </w:p>
        </w:tc>
        <w:tc>
          <w:tcPr>
            <w:tcW w:w="2836" w:type="dxa"/>
          </w:tcPr>
          <w:p w:rsidR="00204CEC" w:rsidRDefault="00204CEC" w:rsidP="00965F7E">
            <w:pPr>
              <w:tabs>
                <w:tab w:val="left" w:pos="77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E7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науки и по делам молодежи КБР</w:t>
            </w:r>
          </w:p>
        </w:tc>
        <w:tc>
          <w:tcPr>
            <w:tcW w:w="2577" w:type="dxa"/>
          </w:tcPr>
          <w:p w:rsidR="00204CEC" w:rsidRDefault="00204CEC" w:rsidP="00842DA0">
            <w:pPr>
              <w:tabs>
                <w:tab w:val="left" w:pos="7771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B075E7" w:rsidRDefault="00B075E7" w:rsidP="00B075E7">
      <w:pPr>
        <w:tabs>
          <w:tab w:val="left" w:pos="7771"/>
        </w:tabs>
        <w:spacing w:after="0" w:line="240" w:lineRule="auto"/>
        <w:jc w:val="center"/>
      </w:pPr>
    </w:p>
    <w:sectPr w:rsidR="00B075E7" w:rsidSect="00EE1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E7"/>
    <w:rsid w:val="00204CEC"/>
    <w:rsid w:val="0023581C"/>
    <w:rsid w:val="002360CE"/>
    <w:rsid w:val="003B6E9F"/>
    <w:rsid w:val="00463C48"/>
    <w:rsid w:val="004A5063"/>
    <w:rsid w:val="004D10C3"/>
    <w:rsid w:val="00580E8F"/>
    <w:rsid w:val="006C36AD"/>
    <w:rsid w:val="00842DA0"/>
    <w:rsid w:val="00881818"/>
    <w:rsid w:val="008A6F9A"/>
    <w:rsid w:val="009563D4"/>
    <w:rsid w:val="00965F7E"/>
    <w:rsid w:val="009C081C"/>
    <w:rsid w:val="009D5A4A"/>
    <w:rsid w:val="00B075E7"/>
    <w:rsid w:val="00BA7254"/>
    <w:rsid w:val="00BE0C59"/>
    <w:rsid w:val="00C07ECF"/>
    <w:rsid w:val="00C94A9B"/>
    <w:rsid w:val="00D137DD"/>
    <w:rsid w:val="00D16326"/>
    <w:rsid w:val="00DF3545"/>
    <w:rsid w:val="00E73515"/>
    <w:rsid w:val="00EA7033"/>
    <w:rsid w:val="00EE139C"/>
    <w:rsid w:val="00F04DD2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F9A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Цветовое выделение"/>
    <w:uiPriority w:val="99"/>
    <w:rsid w:val="00B075E7"/>
    <w:rPr>
      <w:b/>
      <w:color w:val="26282F"/>
    </w:rPr>
  </w:style>
  <w:style w:type="table" w:styleId="a5">
    <w:name w:val="Table Grid"/>
    <w:basedOn w:val="a1"/>
    <w:uiPriority w:val="59"/>
    <w:rsid w:val="00B0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B0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F9A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Цветовое выделение"/>
    <w:uiPriority w:val="99"/>
    <w:rsid w:val="00B075E7"/>
    <w:rPr>
      <w:b/>
      <w:color w:val="26282F"/>
    </w:rPr>
  </w:style>
  <w:style w:type="table" w:styleId="a5">
    <w:name w:val="Table Grid"/>
    <w:basedOn w:val="a1"/>
    <w:uiPriority w:val="59"/>
    <w:rsid w:val="00B0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B075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ustovala</dc:creator>
  <cp:lastModifiedBy>ustovala</cp:lastModifiedBy>
  <cp:revision>5</cp:revision>
  <dcterms:created xsi:type="dcterms:W3CDTF">2016-03-22T08:02:00Z</dcterms:created>
  <dcterms:modified xsi:type="dcterms:W3CDTF">2016-03-30T12:30:00Z</dcterms:modified>
</cp:coreProperties>
</file>